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B" w:rsidRPr="000E5BD3" w:rsidRDefault="00E56AFB" w:rsidP="000E5BD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BD3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E56AFB" w:rsidRPr="000E5BD3" w:rsidRDefault="000E5BD3" w:rsidP="000E5BD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BD3">
        <w:rPr>
          <w:rFonts w:ascii="Arial" w:hAnsi="Arial" w:cs="Arial"/>
          <w:b/>
          <w:sz w:val="24"/>
          <w:szCs w:val="24"/>
        </w:rPr>
        <w:t xml:space="preserve"> КРАСНОЯРСКИЙ  КРАЙ  СУХОБУЗИМСКИЙ  РАЙОН</w:t>
      </w:r>
    </w:p>
    <w:p w:rsidR="00E56AFB" w:rsidRPr="000E5BD3" w:rsidRDefault="00E56AFB" w:rsidP="000E5BD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56AFB" w:rsidRPr="000E5BD3" w:rsidRDefault="00E56AFB" w:rsidP="000E5BD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5BD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E5BD3" w:rsidRPr="000E5BD3">
        <w:rPr>
          <w:rFonts w:ascii="Arial" w:hAnsi="Arial" w:cs="Arial"/>
          <w:b/>
          <w:sz w:val="24"/>
          <w:szCs w:val="24"/>
        </w:rPr>
        <w:t xml:space="preserve"> НАХВАЛЬСКОГО </w:t>
      </w:r>
      <w:r w:rsidRPr="000E5BD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E56AFB" w:rsidRPr="000E5BD3" w:rsidRDefault="00E56AFB" w:rsidP="000E5B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3AC9" w:rsidRPr="000E5BD3" w:rsidRDefault="00183AC9" w:rsidP="000E5BD3">
      <w:pPr>
        <w:pStyle w:val="2"/>
        <w:tabs>
          <w:tab w:val="left" w:pos="4536"/>
        </w:tabs>
        <w:spacing w:before="0" w:line="240" w:lineRule="auto"/>
        <w:jc w:val="center"/>
        <w:rPr>
          <w:rFonts w:ascii="Arial" w:hAnsi="Arial" w:cs="Arial"/>
          <w:color w:val="auto"/>
          <w:spacing w:val="40"/>
          <w:sz w:val="24"/>
          <w:szCs w:val="24"/>
        </w:rPr>
      </w:pPr>
      <w:r w:rsidRPr="000E5BD3">
        <w:rPr>
          <w:rFonts w:ascii="Arial" w:hAnsi="Arial" w:cs="Arial"/>
          <w:color w:val="auto"/>
          <w:spacing w:val="40"/>
          <w:sz w:val="24"/>
          <w:szCs w:val="24"/>
        </w:rPr>
        <w:t>ПОСТАНОВЛЕНИЕ</w:t>
      </w:r>
    </w:p>
    <w:p w:rsidR="00183AC9" w:rsidRPr="000E5BD3" w:rsidRDefault="00183AC9" w:rsidP="000E5B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3AC9" w:rsidRPr="000E5BD3" w:rsidRDefault="000E5BD3" w:rsidP="000E5BD3">
      <w:pPr>
        <w:tabs>
          <w:tab w:val="left" w:pos="4536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5BD3">
        <w:rPr>
          <w:rFonts w:ascii="Arial" w:eastAsia="Times New Roman" w:hAnsi="Arial" w:cs="Arial"/>
          <w:b/>
          <w:sz w:val="24"/>
          <w:szCs w:val="24"/>
        </w:rPr>
        <w:t>04.04.</w:t>
      </w:r>
      <w:r w:rsidR="00183AC9" w:rsidRPr="000E5BD3">
        <w:rPr>
          <w:rFonts w:ascii="Arial" w:eastAsia="Times New Roman" w:hAnsi="Arial" w:cs="Arial"/>
          <w:b/>
          <w:sz w:val="24"/>
          <w:szCs w:val="24"/>
        </w:rPr>
        <w:t>.201</w:t>
      </w:r>
      <w:r w:rsidR="00E56AFB" w:rsidRPr="000E5BD3">
        <w:rPr>
          <w:rFonts w:ascii="Arial" w:eastAsia="Times New Roman" w:hAnsi="Arial" w:cs="Arial"/>
          <w:b/>
          <w:sz w:val="24"/>
          <w:szCs w:val="24"/>
        </w:rPr>
        <w:t>8</w:t>
      </w:r>
      <w:r w:rsidRPr="000E5BD3">
        <w:rPr>
          <w:rFonts w:ascii="Arial" w:eastAsia="Times New Roman" w:hAnsi="Arial" w:cs="Arial"/>
          <w:b/>
          <w:sz w:val="24"/>
          <w:szCs w:val="24"/>
        </w:rPr>
        <w:t>г.</w:t>
      </w:r>
      <w:r w:rsidR="00183AC9" w:rsidRPr="000E5BD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proofErr w:type="spellStart"/>
      <w:r w:rsidR="00183AC9" w:rsidRPr="000E5BD3">
        <w:rPr>
          <w:rFonts w:ascii="Arial" w:eastAsia="Times New Roman" w:hAnsi="Arial" w:cs="Arial"/>
          <w:b/>
          <w:sz w:val="24"/>
          <w:szCs w:val="24"/>
        </w:rPr>
        <w:t>с</w:t>
      </w:r>
      <w:proofErr w:type="gramStart"/>
      <w:r w:rsidR="00183AC9" w:rsidRPr="000E5BD3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>Н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ахвальское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83AC9" w:rsidRPr="000E5BD3">
        <w:rPr>
          <w:rFonts w:ascii="Arial" w:eastAsia="Times New Roman" w:hAnsi="Arial" w:cs="Arial"/>
          <w:b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="00183AC9" w:rsidRPr="000E5BD3">
        <w:rPr>
          <w:rFonts w:ascii="Arial" w:eastAsia="Times New Roman" w:hAnsi="Arial" w:cs="Arial"/>
          <w:b/>
          <w:sz w:val="24"/>
          <w:szCs w:val="24"/>
        </w:rPr>
        <w:t xml:space="preserve">   №</w:t>
      </w:r>
      <w:r>
        <w:rPr>
          <w:rFonts w:ascii="Arial" w:eastAsia="Times New Roman" w:hAnsi="Arial" w:cs="Arial"/>
          <w:b/>
          <w:sz w:val="24"/>
          <w:szCs w:val="24"/>
        </w:rPr>
        <w:t xml:space="preserve">  35-п</w:t>
      </w:r>
      <w:r w:rsidR="00183AC9" w:rsidRPr="000E5BD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83AC9" w:rsidRPr="000E5BD3" w:rsidRDefault="00183AC9" w:rsidP="000E5B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3AC9" w:rsidRPr="000E5BD3" w:rsidRDefault="00183AC9" w:rsidP="000E5B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03"/>
      </w:tblGrid>
      <w:tr w:rsidR="00183AC9" w:rsidRPr="000E5BD3" w:rsidTr="007A7FF2">
        <w:trPr>
          <w:trHeight w:val="907"/>
        </w:trPr>
        <w:tc>
          <w:tcPr>
            <w:tcW w:w="4703" w:type="dxa"/>
          </w:tcPr>
          <w:p w:rsidR="000E5BD3" w:rsidRDefault="00183AC9" w:rsidP="000E5BD3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</w:rPr>
            </w:pPr>
            <w:r w:rsidRPr="000E5BD3">
              <w:rPr>
                <w:rStyle w:val="a5"/>
                <w:rFonts w:ascii="Arial" w:hAnsi="Arial" w:cs="Arial"/>
              </w:rPr>
              <w:t>Об утверждении Положения использования автомобильных дорог при организации и проведении мероприятий по</w:t>
            </w:r>
            <w:r w:rsidRPr="000E5BD3">
              <w:rPr>
                <w:rFonts w:ascii="Arial" w:hAnsi="Arial" w:cs="Arial"/>
              </w:rPr>
              <w:t xml:space="preserve"> </w:t>
            </w:r>
            <w:r w:rsidRPr="000E5BD3">
              <w:rPr>
                <w:rStyle w:val="a5"/>
                <w:rFonts w:ascii="Arial" w:hAnsi="Arial" w:cs="Arial"/>
              </w:rPr>
              <w:t>гражданской обороне, мобилизационной подготовке</w:t>
            </w:r>
            <w:r w:rsidR="00E56AFB" w:rsidRPr="000E5BD3">
              <w:rPr>
                <w:rStyle w:val="a5"/>
                <w:rFonts w:ascii="Arial" w:hAnsi="Arial" w:cs="Arial"/>
              </w:rPr>
              <w:t xml:space="preserve"> </w:t>
            </w:r>
            <w:r w:rsidRPr="000E5BD3">
              <w:rPr>
                <w:rStyle w:val="a5"/>
                <w:rFonts w:ascii="Arial" w:hAnsi="Arial" w:cs="Arial"/>
              </w:rPr>
              <w:t> в соответствии с законодательством Российской</w:t>
            </w:r>
            <w:r w:rsidRPr="000E5BD3">
              <w:rPr>
                <w:rFonts w:ascii="Arial" w:hAnsi="Arial" w:cs="Arial"/>
              </w:rPr>
              <w:t xml:space="preserve"> </w:t>
            </w:r>
            <w:r w:rsidRPr="000E5BD3">
              <w:rPr>
                <w:rStyle w:val="a5"/>
                <w:rFonts w:ascii="Arial" w:hAnsi="Arial" w:cs="Arial"/>
              </w:rPr>
              <w:t>Федерации, ликвидация последствий чрезвычайных</w:t>
            </w:r>
            <w:r w:rsidRPr="000E5BD3">
              <w:rPr>
                <w:rFonts w:ascii="Arial" w:hAnsi="Arial" w:cs="Arial"/>
              </w:rPr>
              <w:t xml:space="preserve"> </w:t>
            </w:r>
            <w:r w:rsidRPr="000E5BD3">
              <w:rPr>
                <w:rStyle w:val="a5"/>
                <w:rFonts w:ascii="Arial" w:hAnsi="Arial" w:cs="Arial"/>
              </w:rPr>
              <w:t>ситуаций на автомобильных дорогах в соответствии</w:t>
            </w:r>
            <w:r w:rsidRPr="000E5BD3">
              <w:rPr>
                <w:rFonts w:ascii="Arial" w:hAnsi="Arial" w:cs="Arial"/>
              </w:rPr>
              <w:t xml:space="preserve"> </w:t>
            </w:r>
            <w:r w:rsidRPr="000E5BD3">
              <w:rPr>
                <w:rStyle w:val="a5"/>
                <w:rFonts w:ascii="Arial" w:hAnsi="Arial" w:cs="Arial"/>
              </w:rPr>
              <w:t>законодательством Российской Федерации в</w:t>
            </w:r>
            <w:r w:rsidRPr="000E5BD3">
              <w:rPr>
                <w:rFonts w:ascii="Arial" w:hAnsi="Arial" w:cs="Arial"/>
              </w:rPr>
              <w:t xml:space="preserve"> </w:t>
            </w:r>
            <w:r w:rsidRPr="000E5BD3">
              <w:rPr>
                <w:rStyle w:val="a5"/>
                <w:rFonts w:ascii="Arial" w:hAnsi="Arial" w:cs="Arial"/>
              </w:rPr>
              <w:t xml:space="preserve">области защиты населения и территорий чрезвычайных ситуаций     </w:t>
            </w:r>
          </w:p>
          <w:p w:rsidR="00183AC9" w:rsidRPr="000E5BD3" w:rsidRDefault="00183AC9" w:rsidP="000E5BD3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E5BD3">
              <w:rPr>
                <w:rStyle w:val="a5"/>
                <w:rFonts w:ascii="Arial" w:hAnsi="Arial" w:cs="Arial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183AC9" w:rsidRPr="000E5BD3" w:rsidRDefault="00183AC9" w:rsidP="000E5B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BD3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08.11.2007 г. N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0E5BD3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0E5BD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E5BD3">
        <w:rPr>
          <w:rFonts w:ascii="Arial" w:hAnsi="Arial" w:cs="Arial"/>
          <w:bCs/>
          <w:sz w:val="24"/>
          <w:szCs w:val="24"/>
        </w:rPr>
        <w:t>Нахвальского</w:t>
      </w:r>
      <w:proofErr w:type="spellEnd"/>
      <w:r w:rsidR="000E5BD3">
        <w:rPr>
          <w:rFonts w:ascii="Arial" w:hAnsi="Arial" w:cs="Arial"/>
          <w:bCs/>
          <w:sz w:val="24"/>
          <w:szCs w:val="24"/>
        </w:rPr>
        <w:t xml:space="preserve"> </w:t>
      </w:r>
      <w:r w:rsidRPr="000E5BD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183AC9" w:rsidRPr="000E5BD3" w:rsidRDefault="00183AC9" w:rsidP="000E5BD3">
      <w:pPr>
        <w:pStyle w:val="21"/>
        <w:jc w:val="center"/>
        <w:rPr>
          <w:rFonts w:ascii="Arial" w:hAnsi="Arial" w:cs="Arial"/>
          <w:sz w:val="24"/>
          <w:szCs w:val="24"/>
        </w:rPr>
      </w:pPr>
      <w:r w:rsidRPr="000E5BD3">
        <w:rPr>
          <w:rFonts w:ascii="Arial" w:hAnsi="Arial" w:cs="Arial"/>
          <w:sz w:val="24"/>
          <w:szCs w:val="24"/>
        </w:rPr>
        <w:t>ПОСТАНОВЛЯ</w:t>
      </w:r>
      <w:r w:rsidR="000E5BD3">
        <w:rPr>
          <w:rFonts w:ascii="Arial" w:hAnsi="Arial" w:cs="Arial"/>
          <w:sz w:val="24"/>
          <w:szCs w:val="24"/>
        </w:rPr>
        <w:t>ЕТ</w:t>
      </w:r>
      <w:r w:rsidRPr="000E5BD3">
        <w:rPr>
          <w:rFonts w:ascii="Arial" w:hAnsi="Arial" w:cs="Arial"/>
          <w:sz w:val="24"/>
          <w:szCs w:val="24"/>
        </w:rPr>
        <w:t>:</w:t>
      </w:r>
    </w:p>
    <w:p w:rsidR="00183AC9" w:rsidRPr="000E5BD3" w:rsidRDefault="00183AC9" w:rsidP="000E5BD3">
      <w:pPr>
        <w:pStyle w:val="21"/>
        <w:jc w:val="center"/>
        <w:rPr>
          <w:rFonts w:ascii="Arial" w:hAnsi="Arial" w:cs="Arial"/>
          <w:sz w:val="24"/>
          <w:szCs w:val="24"/>
        </w:rPr>
      </w:pPr>
    </w:p>
    <w:p w:rsidR="00183AC9" w:rsidRPr="000E5BD3" w:rsidRDefault="00183AC9" w:rsidP="000E5BD3">
      <w:pPr>
        <w:pStyle w:val="Style6"/>
        <w:widowControl/>
        <w:tabs>
          <w:tab w:val="left" w:pos="322"/>
        </w:tabs>
        <w:spacing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0E5BD3">
        <w:rPr>
          <w:rStyle w:val="FontStyle12"/>
          <w:rFonts w:ascii="Arial" w:hAnsi="Arial" w:cs="Arial"/>
          <w:sz w:val="24"/>
          <w:szCs w:val="24"/>
        </w:rPr>
        <w:t xml:space="preserve">       1.</w:t>
      </w:r>
      <w:r w:rsidRPr="000E5BD3">
        <w:rPr>
          <w:rFonts w:ascii="Arial" w:hAnsi="Arial" w:cs="Arial"/>
        </w:rPr>
        <w:t xml:space="preserve"> Утвердить Положение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</w:t>
      </w:r>
      <w:r w:rsidR="000E5BD3" w:rsidRPr="000E5BD3">
        <w:rPr>
          <w:rFonts w:ascii="Arial" w:hAnsi="Arial" w:cs="Arial"/>
          <w:bCs/>
        </w:rPr>
        <w:t xml:space="preserve"> </w:t>
      </w:r>
      <w:proofErr w:type="spellStart"/>
      <w:r w:rsidR="000E5BD3">
        <w:rPr>
          <w:rFonts w:ascii="Arial" w:hAnsi="Arial" w:cs="Arial"/>
          <w:bCs/>
        </w:rPr>
        <w:t>Нахвальского</w:t>
      </w:r>
      <w:proofErr w:type="spellEnd"/>
      <w:r w:rsidRPr="000E5BD3">
        <w:rPr>
          <w:rFonts w:ascii="Arial" w:hAnsi="Arial" w:cs="Arial"/>
        </w:rPr>
        <w:t xml:space="preserve"> </w:t>
      </w:r>
      <w:r w:rsidR="000E5BD3">
        <w:rPr>
          <w:rFonts w:ascii="Arial" w:hAnsi="Arial" w:cs="Arial"/>
        </w:rPr>
        <w:t xml:space="preserve"> </w:t>
      </w:r>
      <w:r w:rsidRPr="000E5BD3">
        <w:rPr>
          <w:rFonts w:ascii="Arial" w:hAnsi="Arial" w:cs="Arial"/>
        </w:rPr>
        <w:t>сельсовета согласно приложению.</w:t>
      </w:r>
    </w:p>
    <w:p w:rsidR="000E5BD3" w:rsidRPr="002B0115" w:rsidRDefault="00183AC9" w:rsidP="000E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5BD3">
        <w:rPr>
          <w:rStyle w:val="FontStyle12"/>
          <w:rFonts w:ascii="Arial" w:hAnsi="Arial" w:cs="Arial"/>
          <w:sz w:val="24"/>
          <w:szCs w:val="24"/>
        </w:rPr>
        <w:t xml:space="preserve">       2. </w:t>
      </w:r>
      <w:r w:rsidR="000E5BD3">
        <w:rPr>
          <w:rFonts w:ascii="Arial" w:hAnsi="Arial" w:cs="Arial"/>
        </w:rPr>
        <w:t xml:space="preserve"> </w:t>
      </w:r>
      <w:proofErr w:type="gramStart"/>
      <w:r w:rsidR="000E5BD3" w:rsidRPr="002B011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E5BD3" w:rsidRPr="002B0115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0E5BD3" w:rsidRPr="002B0115" w:rsidRDefault="000E5BD3" w:rsidP="000E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BD3" w:rsidRPr="002B0115" w:rsidRDefault="000E5BD3" w:rsidP="000E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Pr="002B0115">
        <w:rPr>
          <w:rFonts w:ascii="Arial" w:hAnsi="Arial" w:cs="Arial"/>
          <w:sz w:val="24"/>
          <w:szCs w:val="24"/>
        </w:rPr>
        <w:t>.П</w:t>
      </w:r>
      <w:r w:rsidRPr="002B0115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в день, следующий за днем его официального опубликования в газете «Ведомости  органов местного  самоуправления  </w:t>
      </w:r>
      <w:proofErr w:type="spellStart"/>
      <w:r w:rsidRPr="002B0115">
        <w:rPr>
          <w:rFonts w:ascii="Arial" w:hAnsi="Arial" w:cs="Arial"/>
          <w:color w:val="000000"/>
          <w:sz w:val="24"/>
          <w:szCs w:val="24"/>
        </w:rPr>
        <w:t>Нахвальского</w:t>
      </w:r>
      <w:proofErr w:type="spellEnd"/>
      <w:r w:rsidRPr="002B0115">
        <w:rPr>
          <w:rFonts w:ascii="Arial" w:hAnsi="Arial" w:cs="Arial"/>
          <w:color w:val="000000"/>
          <w:sz w:val="24"/>
          <w:szCs w:val="24"/>
        </w:rPr>
        <w:t xml:space="preserve">  сельсовета »</w:t>
      </w:r>
      <w:proofErr w:type="gramStart"/>
      <w:r w:rsidRPr="002B0115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E56AFB" w:rsidRPr="000E5BD3" w:rsidRDefault="00E56AFB" w:rsidP="000E5BD3">
      <w:pPr>
        <w:pStyle w:val="Style6"/>
        <w:widowControl/>
        <w:tabs>
          <w:tab w:val="left" w:pos="499"/>
        </w:tabs>
        <w:spacing w:line="240" w:lineRule="auto"/>
        <w:jc w:val="both"/>
        <w:rPr>
          <w:rFonts w:ascii="Arial" w:hAnsi="Arial" w:cs="Arial"/>
        </w:rPr>
      </w:pPr>
    </w:p>
    <w:p w:rsidR="00183AC9" w:rsidRPr="000E5BD3" w:rsidRDefault="00183AC9" w:rsidP="000E5BD3">
      <w:pPr>
        <w:pStyle w:val="Style6"/>
        <w:widowControl/>
        <w:tabs>
          <w:tab w:val="left" w:pos="499"/>
        </w:tabs>
        <w:spacing w:line="240" w:lineRule="auto"/>
        <w:jc w:val="both"/>
        <w:rPr>
          <w:rFonts w:ascii="Arial" w:eastAsia="Times New Roman" w:hAnsi="Arial" w:cs="Arial"/>
        </w:rPr>
      </w:pPr>
      <w:r w:rsidRPr="000E5BD3">
        <w:rPr>
          <w:rFonts w:ascii="Arial" w:eastAsia="Times New Roman" w:hAnsi="Arial" w:cs="Arial"/>
        </w:rPr>
        <w:t xml:space="preserve">Глава </w:t>
      </w:r>
      <w:proofErr w:type="spellStart"/>
      <w:r w:rsidR="000E5BD3">
        <w:rPr>
          <w:rFonts w:ascii="Arial" w:eastAsia="Times New Roman" w:hAnsi="Arial" w:cs="Arial"/>
        </w:rPr>
        <w:t>Нахвальского</w:t>
      </w:r>
      <w:proofErr w:type="spellEnd"/>
      <w:r w:rsidR="000E5BD3">
        <w:rPr>
          <w:rFonts w:ascii="Arial" w:eastAsia="Times New Roman" w:hAnsi="Arial" w:cs="Arial"/>
        </w:rPr>
        <w:t xml:space="preserve">  </w:t>
      </w:r>
      <w:r w:rsidRPr="000E5BD3">
        <w:rPr>
          <w:rFonts w:ascii="Arial" w:eastAsia="Times New Roman" w:hAnsi="Arial" w:cs="Arial"/>
        </w:rPr>
        <w:t xml:space="preserve"> сельсовета          </w:t>
      </w:r>
      <w:r w:rsidR="000E5BD3">
        <w:rPr>
          <w:rFonts w:ascii="Arial" w:eastAsia="Times New Roman" w:hAnsi="Arial" w:cs="Arial"/>
        </w:rPr>
        <w:t xml:space="preserve">                             </w:t>
      </w:r>
      <w:proofErr w:type="spellStart"/>
      <w:r w:rsidR="000E5BD3">
        <w:rPr>
          <w:rFonts w:ascii="Arial" w:eastAsia="Times New Roman" w:hAnsi="Arial" w:cs="Arial"/>
        </w:rPr>
        <w:t>Н.И.Гимбал</w:t>
      </w:r>
      <w:proofErr w:type="spellEnd"/>
      <w:proofErr w:type="gramStart"/>
      <w:r w:rsidR="000E5BD3">
        <w:rPr>
          <w:rFonts w:ascii="Arial" w:eastAsia="Times New Roman" w:hAnsi="Arial" w:cs="Arial"/>
        </w:rPr>
        <w:t xml:space="preserve"> .</w:t>
      </w:r>
      <w:proofErr w:type="gramEnd"/>
    </w:p>
    <w:p w:rsidR="000E5BD3" w:rsidRDefault="000E5BD3" w:rsidP="000E5BD3">
      <w:pPr>
        <w:pStyle w:val="Style1"/>
        <w:widowControl/>
        <w:ind w:left="7646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0E5BD3" w:rsidRDefault="000E5BD3" w:rsidP="000E5BD3">
      <w:pPr>
        <w:pStyle w:val="Style1"/>
        <w:widowControl/>
        <w:ind w:left="7646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0E5BD3" w:rsidRDefault="000E5BD3" w:rsidP="000E5BD3">
      <w:pPr>
        <w:pStyle w:val="Style1"/>
        <w:widowControl/>
        <w:ind w:left="7646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0E5BD3" w:rsidRDefault="000E5BD3" w:rsidP="000E5BD3">
      <w:pPr>
        <w:pStyle w:val="Style1"/>
        <w:widowControl/>
        <w:ind w:left="7646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183AC9" w:rsidRPr="000E5BD3" w:rsidRDefault="00E56AFB" w:rsidP="000E5BD3">
      <w:pPr>
        <w:pStyle w:val="Style1"/>
        <w:widowControl/>
        <w:ind w:left="7646"/>
        <w:jc w:val="both"/>
        <w:rPr>
          <w:rFonts w:ascii="Arial" w:hAnsi="Arial" w:cs="Arial"/>
        </w:rPr>
      </w:pPr>
      <w:r w:rsidRPr="000E5BD3">
        <w:rPr>
          <w:rStyle w:val="FontStyle11"/>
          <w:rFonts w:ascii="Arial" w:hAnsi="Arial" w:cs="Arial"/>
          <w:sz w:val="24"/>
          <w:szCs w:val="24"/>
        </w:rPr>
        <w:lastRenderedPageBreak/>
        <w:t>П</w:t>
      </w:r>
      <w:r w:rsidR="00183AC9" w:rsidRPr="000E5BD3">
        <w:rPr>
          <w:rStyle w:val="FontStyle11"/>
          <w:rFonts w:ascii="Arial" w:hAnsi="Arial" w:cs="Arial"/>
          <w:sz w:val="24"/>
          <w:szCs w:val="24"/>
        </w:rPr>
        <w:t xml:space="preserve">риложение </w:t>
      </w:r>
    </w:p>
    <w:p w:rsidR="000E5BD3" w:rsidRDefault="00183AC9" w:rsidP="000E5BD3">
      <w:pPr>
        <w:pStyle w:val="Style2"/>
        <w:widowControl/>
        <w:spacing w:line="240" w:lineRule="auto"/>
        <w:ind w:left="5702"/>
        <w:rPr>
          <w:rStyle w:val="FontStyle11"/>
          <w:rFonts w:ascii="Arial" w:hAnsi="Arial" w:cs="Arial"/>
          <w:sz w:val="24"/>
          <w:szCs w:val="24"/>
        </w:rPr>
      </w:pPr>
      <w:r w:rsidRPr="000E5BD3">
        <w:rPr>
          <w:rStyle w:val="FontStyle11"/>
          <w:rFonts w:ascii="Arial" w:hAnsi="Arial" w:cs="Arial"/>
          <w:sz w:val="24"/>
          <w:szCs w:val="24"/>
        </w:rPr>
        <w:t xml:space="preserve"> к постановлению администрации </w:t>
      </w:r>
      <w:r w:rsid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="000E5BD3">
        <w:rPr>
          <w:rStyle w:val="FontStyle11"/>
          <w:rFonts w:ascii="Arial" w:hAnsi="Arial" w:cs="Arial"/>
          <w:sz w:val="24"/>
          <w:szCs w:val="24"/>
        </w:rPr>
        <w:t>Нахвальского</w:t>
      </w:r>
      <w:proofErr w:type="spellEnd"/>
      <w:r w:rsid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E5BD3">
        <w:rPr>
          <w:rStyle w:val="FontStyle11"/>
          <w:rFonts w:ascii="Arial" w:hAnsi="Arial" w:cs="Arial"/>
          <w:sz w:val="24"/>
          <w:szCs w:val="24"/>
        </w:rPr>
        <w:t xml:space="preserve"> сельсовета</w:t>
      </w:r>
    </w:p>
    <w:p w:rsidR="00183AC9" w:rsidRPr="000E5BD3" w:rsidRDefault="000E5BD3" w:rsidP="000E5BD3">
      <w:pPr>
        <w:pStyle w:val="Style2"/>
        <w:widowControl/>
        <w:spacing w:line="240" w:lineRule="auto"/>
        <w:ind w:left="5702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от  04.04.2018г. №  35-п</w:t>
      </w:r>
      <w:r w:rsidR="00183AC9" w:rsidRPr="000E5BD3">
        <w:rPr>
          <w:rStyle w:val="FontStyle11"/>
          <w:rFonts w:ascii="Arial" w:hAnsi="Arial" w:cs="Arial"/>
          <w:sz w:val="24"/>
          <w:szCs w:val="24"/>
        </w:rPr>
        <w:t xml:space="preserve">  </w:t>
      </w:r>
    </w:p>
    <w:p w:rsidR="000E5BD3" w:rsidRDefault="000E5BD3" w:rsidP="000E5BD3">
      <w:pPr>
        <w:pStyle w:val="Style3"/>
        <w:widowControl/>
        <w:ind w:right="10"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83AC9" w:rsidRPr="000E5BD3" w:rsidRDefault="00183AC9" w:rsidP="000E5BD3">
      <w:pPr>
        <w:pStyle w:val="Style3"/>
        <w:widowControl/>
        <w:ind w:right="10"/>
        <w:jc w:val="center"/>
        <w:rPr>
          <w:rFonts w:ascii="Arial" w:hAnsi="Arial" w:cs="Arial"/>
          <w:b/>
          <w:bCs/>
        </w:rPr>
      </w:pPr>
      <w:r w:rsidRPr="000E5BD3">
        <w:rPr>
          <w:rStyle w:val="FontStyle13"/>
          <w:rFonts w:ascii="Arial" w:hAnsi="Arial" w:cs="Arial"/>
          <w:sz w:val="24"/>
          <w:szCs w:val="24"/>
        </w:rPr>
        <w:t>ПОЛОЖЕНИЕ</w:t>
      </w:r>
    </w:p>
    <w:p w:rsidR="00E56AFB" w:rsidRPr="000E5BD3" w:rsidRDefault="00183AC9" w:rsidP="000E5BD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0E5BD3">
        <w:rPr>
          <w:rStyle w:val="a5"/>
          <w:rFonts w:ascii="Arial" w:hAnsi="Arial" w:cs="Arial"/>
        </w:rPr>
        <w:t>об использовании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</w:t>
      </w:r>
      <w:r w:rsidR="00E56AFB" w:rsidRPr="000E5BD3">
        <w:rPr>
          <w:rStyle w:val="a5"/>
          <w:rFonts w:ascii="Arial" w:hAnsi="Arial" w:cs="Arial"/>
        </w:rPr>
        <w:t xml:space="preserve"> населения и территорий от чрезвычайных ситуаций </w:t>
      </w:r>
      <w:r w:rsidR="000E5BD3">
        <w:rPr>
          <w:rStyle w:val="a5"/>
          <w:rFonts w:ascii="Arial" w:hAnsi="Arial" w:cs="Arial"/>
        </w:rPr>
        <w:t xml:space="preserve"> </w:t>
      </w:r>
      <w:proofErr w:type="spellStart"/>
      <w:r w:rsidR="000E5BD3">
        <w:rPr>
          <w:rStyle w:val="a5"/>
          <w:rFonts w:ascii="Arial" w:hAnsi="Arial" w:cs="Arial"/>
        </w:rPr>
        <w:t>Нахвальского</w:t>
      </w:r>
      <w:proofErr w:type="spellEnd"/>
      <w:r w:rsidR="000E5BD3">
        <w:rPr>
          <w:rStyle w:val="a5"/>
          <w:rFonts w:ascii="Arial" w:hAnsi="Arial" w:cs="Arial"/>
        </w:rPr>
        <w:t xml:space="preserve"> </w:t>
      </w:r>
      <w:r w:rsidR="00E56AFB" w:rsidRPr="000E5BD3">
        <w:rPr>
          <w:rStyle w:val="a5"/>
          <w:rFonts w:ascii="Arial" w:hAnsi="Arial" w:cs="Arial"/>
        </w:rPr>
        <w:t>сельсовета</w:t>
      </w:r>
    </w:p>
    <w:p w:rsidR="00E56AFB" w:rsidRPr="000E5BD3" w:rsidRDefault="00183AC9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rStyle w:val="a5"/>
          <w:sz w:val="24"/>
          <w:szCs w:val="24"/>
        </w:rPr>
        <w:t xml:space="preserve"> </w:t>
      </w:r>
      <w:r w:rsidR="00E56AFB" w:rsidRPr="000E5BD3">
        <w:rPr>
          <w:sz w:val="24"/>
          <w:szCs w:val="24"/>
        </w:rPr>
        <w:t xml:space="preserve">Настоящий Порядок устанавливает цели, задачи, процедуру использования автомобильных дорог при организации и проведении мероприятий по гражданской обороне, мобилизационной подготовке. Действие настоящего порядка распространяется на всех физических и юридических лиц, независимо от организационно-правовой формы, при использовании ими автомобильных дорог общего пользования местного значения </w:t>
      </w:r>
      <w:proofErr w:type="spellStart"/>
      <w:r w:rsidR="000E5BD3">
        <w:rPr>
          <w:rStyle w:val="FontStyle11"/>
          <w:rFonts w:ascii="Arial" w:hAnsi="Arial" w:cs="Arial"/>
          <w:sz w:val="24"/>
          <w:szCs w:val="24"/>
        </w:rPr>
        <w:t>Нахвальского</w:t>
      </w:r>
      <w:proofErr w:type="spellEnd"/>
      <w:r w:rsid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0E5BD3" w:rsidRP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E56AFB" w:rsidRPr="000E5BD3">
        <w:rPr>
          <w:sz w:val="24"/>
          <w:szCs w:val="24"/>
        </w:rPr>
        <w:t>сельсовета.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Правовой основой Порядка является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Федеральный закон от 06.10.2003 N 131-ФЗ "Об общих принципах организации местного самоуправления в Российской Федерации".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Порядок использования автомобильных дорог при организации и проведении мероприятий по гражданской обороне, мобилизационной подготовке включает: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- эвакуацию населения, материальных и культурных ценностей из приграничных районов военных действий, подвергаемых опасности воздействия средств массового поражения, очагов поражения и зон радиоактивного, химического и биологического (бактериологического) заражения (загрязнения), а также из зон возможного катастрофического затопления;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- доставку материальных средств и техники к местам строительства недостающих защитных сооружений;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 xml:space="preserve">- вывоз из категорированных населенных пунктов запасов аварийно химически опасных, </w:t>
      </w:r>
      <w:proofErr w:type="spellStart"/>
      <w:r w:rsidRPr="000E5BD3">
        <w:rPr>
          <w:sz w:val="24"/>
          <w:szCs w:val="24"/>
        </w:rPr>
        <w:t>взрыво</w:t>
      </w:r>
      <w:proofErr w:type="spellEnd"/>
      <w:r w:rsidRPr="000E5BD3">
        <w:rPr>
          <w:sz w:val="24"/>
          <w:szCs w:val="24"/>
        </w:rPr>
        <w:t>-, пожароопасных и других веществ, которые в случае разрушения емкостей с их запасами на объектах могут представлять опасность возникновения вторичных факторов поражения;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- подвоз сил и сре</w:t>
      </w:r>
      <w:proofErr w:type="gramStart"/>
      <w:r w:rsidRPr="000E5BD3">
        <w:rPr>
          <w:sz w:val="24"/>
          <w:szCs w:val="24"/>
        </w:rPr>
        <w:t>дств гр</w:t>
      </w:r>
      <w:proofErr w:type="gramEnd"/>
      <w:r w:rsidRPr="000E5BD3">
        <w:rPr>
          <w:sz w:val="24"/>
          <w:szCs w:val="24"/>
        </w:rPr>
        <w:t>ажданской обороны к местам проведения аварийно-спасательных и других неотложных работ;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- вывоз из очагов поражения пострадавшего населения.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По согласованию с органами управления военного командования к перевозкам в интересах гражданской обороны могут привлекаться транспортные средства вооруженных сил.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E5BD3">
        <w:rPr>
          <w:sz w:val="24"/>
          <w:szCs w:val="24"/>
        </w:rPr>
        <w:t>При планировании перевозок гражданской обороны особое внимание обращается на увязку графиков движения транспорта со служб (органами), занимающимися регулированием движения (ГИБДД и военная автоинспекция); лица, ответственные за организацию перевозок, должны иметь выписки из графиков движения транспорта на своих направлениях, в которых должен быть отражен порядок движения транспорта и его регулирования в местах пересечения автомобильных дорог и транспортных развязок.</w:t>
      </w:r>
      <w:proofErr w:type="gramEnd"/>
      <w:r w:rsidRPr="000E5BD3">
        <w:rPr>
          <w:sz w:val="24"/>
          <w:szCs w:val="24"/>
        </w:rPr>
        <w:t xml:space="preserve"> Заблаговременно определяется порядок снабжения горюче-смазочными материалами, технического </w:t>
      </w:r>
      <w:r w:rsidRPr="000E5BD3">
        <w:rPr>
          <w:sz w:val="24"/>
          <w:szCs w:val="24"/>
        </w:rPr>
        <w:lastRenderedPageBreak/>
        <w:t>обслуживания и ремонта транспортных средств.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>Дорожное обеспечение действий, сил и мероприятий гражданской обороны заключается в заблаговременной подготовке транспортных маршрутов к массовым перевозкам и включает в себя: ремонт и содержание в проезжем состоянии полотна автомобильных дорог и искусственных сооружений на них; реконструкцию существующих и строительство новых автомобильных дорог, обходов искусственных сооружений; разработку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</w:t>
      </w:r>
      <w:proofErr w:type="gramStart"/>
      <w:r w:rsidRPr="000E5BD3">
        <w:rPr>
          <w:sz w:val="24"/>
          <w:szCs w:val="24"/>
        </w:rPr>
        <w:t>дств дл</w:t>
      </w:r>
      <w:proofErr w:type="gramEnd"/>
      <w:r w:rsidRPr="000E5BD3">
        <w:rPr>
          <w:sz w:val="24"/>
          <w:szCs w:val="24"/>
        </w:rPr>
        <w:t>я выполнения восстановительных работ на важнейших объектах и участках дорог) для обеспечения ввода формирований в очаги поражения и эвакуации пораженных; разработку мероприятий по обеспечению маршрутов эвакуации населения пешим порядком.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 xml:space="preserve">В части совместного использования автомобильных дорог для передвижения войск, воинских перевозок и перевозок гражданской обороны, а также по техническому прикрытию автомобильных дорог дорожное обеспечение осуществляется администрацией </w:t>
      </w:r>
      <w:r w:rsidR="000E5BD3">
        <w:rPr>
          <w:sz w:val="24"/>
          <w:szCs w:val="24"/>
        </w:rPr>
        <w:t xml:space="preserve"> </w:t>
      </w:r>
      <w:proofErr w:type="spellStart"/>
      <w:r w:rsidR="000E5BD3">
        <w:rPr>
          <w:rStyle w:val="FontStyle11"/>
          <w:rFonts w:ascii="Arial" w:hAnsi="Arial" w:cs="Arial"/>
          <w:sz w:val="24"/>
          <w:szCs w:val="24"/>
        </w:rPr>
        <w:t>Нахвальского</w:t>
      </w:r>
      <w:proofErr w:type="spellEnd"/>
      <w:r w:rsid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0E5BD3" w:rsidRP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E5BD3">
        <w:rPr>
          <w:sz w:val="24"/>
          <w:szCs w:val="24"/>
        </w:rPr>
        <w:t>сельсовета в тесном взаимодействии с дорожными войсками.</w:t>
      </w:r>
    </w:p>
    <w:p w:rsidR="00E56AFB" w:rsidRPr="000E5BD3" w:rsidRDefault="00E56AFB" w:rsidP="000E5BD3">
      <w:pPr>
        <w:pStyle w:val="ConsPlusNormal"/>
        <w:ind w:firstLine="540"/>
        <w:jc w:val="both"/>
        <w:rPr>
          <w:sz w:val="24"/>
          <w:szCs w:val="24"/>
        </w:rPr>
      </w:pPr>
      <w:r w:rsidRPr="000E5BD3">
        <w:rPr>
          <w:sz w:val="24"/>
          <w:szCs w:val="24"/>
        </w:rPr>
        <w:t xml:space="preserve">Для обеспечения бесперебойного движения и поддержания установленного порядка на автомобильных дорогах администрацией </w:t>
      </w:r>
      <w:proofErr w:type="spellStart"/>
      <w:r w:rsidR="000E5BD3">
        <w:rPr>
          <w:rStyle w:val="FontStyle11"/>
          <w:rFonts w:ascii="Arial" w:hAnsi="Arial" w:cs="Arial"/>
          <w:sz w:val="24"/>
          <w:szCs w:val="24"/>
        </w:rPr>
        <w:t>Нахвальского</w:t>
      </w:r>
      <w:proofErr w:type="spellEnd"/>
      <w:r w:rsid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0E5BD3" w:rsidRPr="000E5BD3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0E5BD3">
        <w:rPr>
          <w:sz w:val="24"/>
          <w:szCs w:val="24"/>
        </w:rPr>
        <w:t xml:space="preserve"> </w:t>
      </w:r>
      <w:r w:rsidRPr="000E5BD3">
        <w:rPr>
          <w:sz w:val="24"/>
          <w:szCs w:val="24"/>
        </w:rPr>
        <w:t xml:space="preserve"> сельсовета 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sectPr w:rsidR="00E56AFB" w:rsidRPr="000E5BD3" w:rsidSect="0062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AC9"/>
    <w:rsid w:val="00055CE3"/>
    <w:rsid w:val="000E5BD3"/>
    <w:rsid w:val="0016034A"/>
    <w:rsid w:val="00183AC9"/>
    <w:rsid w:val="003C16DB"/>
    <w:rsid w:val="004178A8"/>
    <w:rsid w:val="00623F0C"/>
    <w:rsid w:val="00807112"/>
    <w:rsid w:val="00A12A1D"/>
    <w:rsid w:val="00E5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12"/>
  </w:style>
  <w:style w:type="paragraph" w:styleId="1">
    <w:name w:val="heading 1"/>
    <w:basedOn w:val="a"/>
    <w:next w:val="a"/>
    <w:link w:val="10"/>
    <w:qFormat/>
    <w:rsid w:val="00183A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3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83AC9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183AC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183AC9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2">
    <w:name w:val="Font Style12"/>
    <w:basedOn w:val="a0"/>
    <w:uiPriority w:val="99"/>
    <w:rsid w:val="00183A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83A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8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3AC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3AC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83A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83AC9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rsid w:val="001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rsid w:val="00183AC9"/>
    <w:rPr>
      <w:b/>
      <w:bCs/>
    </w:rPr>
  </w:style>
  <w:style w:type="paragraph" w:customStyle="1" w:styleId="ConsPlusNormal">
    <w:name w:val="ConsPlusNormal"/>
    <w:uiPriority w:val="99"/>
    <w:rsid w:val="00E5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2018-04-07T08:35:00Z</cp:lastPrinted>
  <dcterms:created xsi:type="dcterms:W3CDTF">2018-03-23T07:33:00Z</dcterms:created>
  <dcterms:modified xsi:type="dcterms:W3CDTF">2018-04-07T08:36:00Z</dcterms:modified>
</cp:coreProperties>
</file>